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23:39:0901004:1395</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1020</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район, </w:t>
      </w:r>
      <w:r>
        <w:rPr>
          <w:rFonts w:ascii="Times New Roman" w:hAnsi="Times New Roman"/>
          <w:sz w:val="24"/>
        </w:rPr>
        <w:t>Пшехское</w:t>
      </w:r>
      <w:r>
        <w:rPr>
          <w:rFonts w:ascii="Times New Roman" w:hAnsi="Times New Roman"/>
          <w:sz w:val="24"/>
        </w:rPr>
        <w:t xml:space="preserve"> с/п., </w:t>
      </w:r>
      <w:r>
        <w:rPr>
          <w:rFonts w:ascii="Times New Roman" w:hAnsi="Times New Roman"/>
          <w:sz w:val="24"/>
        </w:rPr>
        <w:t xml:space="preserve">ст. </w:t>
      </w:r>
      <w:r>
        <w:rPr>
          <w:rFonts w:ascii="Times New Roman" w:hAnsi="Times New Roman"/>
          <w:sz w:val="24"/>
        </w:rPr>
        <w:t>Пшехская</w:t>
      </w:r>
      <w:r>
        <w:rPr>
          <w:rFonts w:ascii="Times New Roman" w:hAnsi="Times New Roman"/>
          <w:sz w:val="24"/>
        </w:rPr>
        <w:t>, пер. Заречный, б/н</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ведения личного подсобного хозяйства</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206376,60</w:t>
      </w:r>
      <w:r>
        <w:rPr>
          <w:sz w:val="24"/>
        </w:rPr>
        <w:t xml:space="preserve"> руб. (</w:t>
      </w:r>
      <w:r>
        <w:rPr>
          <w:sz w:val="24"/>
        </w:rPr>
        <w:t>двести шесть тысяч триста семьдесят шесть рублей 60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тка, засчитывается в счет арендной платы по договору за первый</w:t>
      </w:r>
      <w:r>
        <w:rPr>
          <w:sz w:val="24"/>
        </w:rPr>
        <w:t xml:space="preserve"> год </w:t>
      </w:r>
      <w:r>
        <w:rPr>
          <w:sz w:val="24"/>
        </w:rPr>
        <w:t>испо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 Уч</w:t>
      </w:r>
      <w:r>
        <w:rPr>
          <w:sz w:val="24"/>
        </w:rPr>
        <w:t xml:space="preserve">асток </w:t>
      </w:r>
      <w:r>
        <w:rPr>
          <w:rFonts w:ascii="Times New Roman" w:hAnsi="Times New Roman"/>
          <w:sz w:val="24"/>
        </w:rPr>
        <w:t>расположен</w:t>
      </w:r>
      <w:r>
        <w:rPr>
          <w:rFonts w:ascii="Times New Roman" w:hAnsi="Times New Roman"/>
          <w:sz w:val="24"/>
        </w:rPr>
        <w:t xml:space="preserve"> в зоне подтопления территории при половодьях и паводках р. </w:t>
      </w:r>
      <w:r>
        <w:rPr>
          <w:rFonts w:ascii="Times New Roman" w:hAnsi="Times New Roman"/>
          <w:sz w:val="24"/>
        </w:rPr>
        <w:t>Пшеха</w:t>
      </w:r>
      <w:r>
        <w:rPr>
          <w:rFonts w:ascii="Times New Roman" w:hAnsi="Times New Roman"/>
          <w:sz w:val="24"/>
        </w:rPr>
        <w:t xml:space="preserve"> 1 % обеспеченности. </w:t>
      </w:r>
      <w:r>
        <w:rPr>
          <w:rFonts w:ascii="Times New Roman" w:hAnsi="Times New Roman"/>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rFonts w:ascii="Times New Roman" w:hAnsi="Times New Roman"/>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Цветовое выделение"/>
    <w:link w:val="Style_4_ch"/>
    <w:rPr>
      <w:b w:val="1"/>
      <w:color w:val="000080"/>
      <w:sz w:val="20"/>
    </w:rPr>
  </w:style>
  <w:style w:styleId="Style_4_ch" w:type="character">
    <w:name w:val="Цветовое выделение"/>
    <w:link w:val="Style_4"/>
    <w:rPr>
      <w:b w:val="1"/>
      <w:color w:val="000080"/>
      <w:sz w:val="20"/>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Body Text Indent 2"/>
    <w:basedOn w:val="Style_1"/>
    <w:link w:val="Style_8_ch"/>
    <w:pPr>
      <w:widowControl w:val="0"/>
      <w:spacing w:after="20" w:before="20"/>
      <w:ind w:firstLine="360" w:left="0" w:right="-8"/>
      <w:jc w:val="both"/>
    </w:pPr>
  </w:style>
  <w:style w:styleId="Style_8_ch" w:type="character">
    <w:name w:val="Body Text Indent 2"/>
    <w:basedOn w:val="Style_1_ch"/>
    <w:link w:val="Style_8"/>
  </w:style>
  <w:style w:styleId="Style_9" w:type="paragraph">
    <w:name w:val="List Paragraph"/>
    <w:basedOn w:val="Style_1"/>
    <w:link w:val="Style_9_ch"/>
    <w:pPr>
      <w:ind w:firstLine="0" w:left="720"/>
      <w:contextualSpacing w:val="1"/>
    </w:pPr>
  </w:style>
  <w:style w:styleId="Style_9_ch" w:type="character">
    <w:name w:val="List Paragraph"/>
    <w:basedOn w:val="Style_1_ch"/>
    <w:link w:val="Style_9"/>
  </w:style>
  <w:style w:styleId="Style_10" w:type="paragraph">
    <w:name w:val="Таблицы (моноширинный)"/>
    <w:basedOn w:val="Style_1"/>
    <w:next w:val="Style_1"/>
    <w:link w:val="Style_10_ch"/>
    <w:pPr>
      <w:widowControl w:val="0"/>
      <w:ind/>
      <w:jc w:val="both"/>
    </w:pPr>
    <w:rPr>
      <w:rFonts w:ascii="Courier New" w:hAnsi="Courier New"/>
      <w:sz w:val="20"/>
    </w:rPr>
  </w:style>
  <w:style w:styleId="Style_10_ch" w:type="character">
    <w:name w:val="Таблицы (моноширинный)"/>
    <w:basedOn w:val="Style_1_ch"/>
    <w:link w:val="Style_10"/>
    <w:rPr>
      <w:rFonts w:ascii="Courier New" w:hAnsi="Courier New"/>
      <w:sz w:val="20"/>
    </w:rPr>
  </w:style>
  <w:style w:styleId="Style_11" w:type="paragraph">
    <w:name w:val="Body Text 3"/>
    <w:basedOn w:val="Style_1"/>
    <w:link w:val="Style_11_ch"/>
    <w:pPr>
      <w:spacing w:after="120"/>
      <w:ind/>
    </w:pPr>
    <w:rPr>
      <w:sz w:val="16"/>
    </w:rPr>
  </w:style>
  <w:style w:styleId="Style_11_ch" w:type="character">
    <w:name w:val="Body Text 3"/>
    <w:basedOn w:val="Style_1_ch"/>
    <w:link w:val="Style_11"/>
    <w:rPr>
      <w:sz w:val="16"/>
    </w:rPr>
  </w:style>
  <w:style w:styleId="Style_12" w:type="paragraph">
    <w:name w:val="toc 3"/>
    <w:next w:val="Style_1"/>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Body Text 2"/>
    <w:basedOn w:val="Style_1"/>
    <w:link w:val="Style_20_ch"/>
    <w:pPr>
      <w:spacing w:after="120" w:line="480" w:lineRule="auto"/>
      <w:ind/>
    </w:pPr>
  </w:style>
  <w:style w:styleId="Style_20_ch" w:type="character">
    <w:name w:val="Body Text 2"/>
    <w:basedOn w:val="Style_1_ch"/>
    <w:link w:val="Style_20"/>
  </w:style>
  <w:style w:styleId="Style_21" w:type="paragraph">
    <w:name w:val="Гипертекстовая ссылка"/>
    <w:link w:val="Style_21_ch"/>
    <w:rPr>
      <w:b w:val="1"/>
      <w:color w:val="008000"/>
      <w:sz w:val="20"/>
      <w:u w:val="single"/>
    </w:rPr>
  </w:style>
  <w:style w:styleId="Style_21_ch" w:type="character">
    <w:name w:val="Гипертекстовая ссылка"/>
    <w:link w:val="Style_21"/>
    <w:rPr>
      <w:b w:val="1"/>
      <w:color w:val="008000"/>
      <w:sz w:val="20"/>
      <w:u w:val="single"/>
    </w:rPr>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Body Text Indent 3"/>
    <w:basedOn w:val="Style_1"/>
    <w:link w:val="Style_23_ch"/>
    <w:pPr>
      <w:spacing w:after="120"/>
      <w:ind w:firstLine="0" w:left="283"/>
    </w:pPr>
    <w:rPr>
      <w:sz w:val="16"/>
    </w:rPr>
  </w:style>
  <w:style w:styleId="Style_23_ch" w:type="character">
    <w:name w:val="Body Text Indent 3"/>
    <w:basedOn w:val="Style_1_ch"/>
    <w:link w:val="Style_23"/>
    <w:rPr>
      <w:sz w:val="16"/>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Default Paragraph Font"/>
    <w:link w:val="Style_26_ch"/>
  </w:style>
  <w:style w:styleId="Style_26_ch" w:type="character">
    <w:name w:val="Default Paragraph Font"/>
    <w:link w:val="Style_26"/>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default="1" w:styleId="Style_5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2023-12-23T19:28:10Z</dcterms:modified>
</cp:coreProperties>
</file>